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3E" w:rsidRPr="0087623E" w:rsidRDefault="0087623E" w:rsidP="00CD48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</w:t>
      </w:r>
      <w:bookmarkStart w:id="0" w:name="_GoBack"/>
      <w:bookmarkEnd w:id="0"/>
    </w:p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Меры по совершенствованию деятельности муниципального бюджетного учреждения культуры</w:t>
      </w:r>
    </w:p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87623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Киновидеодосуговый</w:t>
      </w:r>
      <w:proofErr w:type="spellEnd"/>
      <w:r w:rsidRPr="0087623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центр «Красногвардеец»</w:t>
      </w:r>
    </w:p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</w:t>
      </w:r>
    </w:p>
    <w:tbl>
      <w:tblPr>
        <w:tblW w:w="14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1491"/>
        <w:gridCol w:w="1569"/>
        <w:gridCol w:w="2178"/>
        <w:gridCol w:w="2178"/>
      </w:tblGrid>
      <w:tr w:rsidR="00556ED4" w:rsidRPr="0087623E" w:rsidTr="00234AF4">
        <w:tc>
          <w:tcPr>
            <w:tcW w:w="6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Показатель независимой оценки качества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556ED4" w:rsidRPr="0087623E" w:rsidTr="00234AF4">
        <w:tc>
          <w:tcPr>
            <w:tcW w:w="6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ED4" w:rsidRPr="0087623E" w:rsidRDefault="00556ED4" w:rsidP="008762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Макси</w:t>
            </w:r>
          </w:p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мально</w:t>
            </w:r>
            <w:proofErr w:type="spellEnd"/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возможное</w:t>
            </w:r>
          </w:p>
        </w:tc>
        <w:tc>
          <w:tcPr>
            <w:tcW w:w="21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6ED4" w:rsidRPr="0087623E" w:rsidRDefault="00556ED4" w:rsidP="008762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ED4" w:rsidRPr="0087623E" w:rsidRDefault="00556ED4" w:rsidP="008762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7623E" w:rsidRPr="0087623E" w:rsidTr="008F42AC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3E" w:rsidRPr="0087623E" w:rsidRDefault="0087623E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результатам опроса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3E" w:rsidRPr="0087623E" w:rsidRDefault="0087623E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56ED4" w:rsidRPr="0087623E" w:rsidTr="00AE7B1A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Оценка комфортности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Провести мероприятия по устранению запаха и косметическому ремонту сантехнического блока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Запах устранен, ежедневный контроль</w:t>
            </w:r>
          </w:p>
        </w:tc>
      </w:tr>
      <w:tr w:rsidR="00556ED4" w:rsidRPr="0087623E" w:rsidTr="00364E9B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Комфортность условий для посещения учреждения людьми с ограниченными возможностями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Оборудование зданий и помещений приспособлениями для людей с ограниченными возможностями здоровья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Мероприятия будут выполнены в 2018г.</w:t>
            </w:r>
          </w:p>
        </w:tc>
      </w:tr>
      <w:tr w:rsidR="0087623E" w:rsidRPr="0087623E" w:rsidTr="008F42AC">
        <w:tc>
          <w:tcPr>
            <w:tcW w:w="9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3E" w:rsidRPr="0087623E" w:rsidRDefault="0087623E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оценке экспертов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3E" w:rsidRPr="0087623E" w:rsidRDefault="0087623E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56ED4" w:rsidRPr="0087623E" w:rsidTr="00871ACC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Наличие электронных билетов,  электронного бронирования билетов, электронной очереди, электронных каталогов,  электронных документов, доступных для получения на официальном сайте организации культуры</w:t>
            </w:r>
          </w:p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размещения информации и  настройки официального сайта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Выполнение в 2018г</w:t>
            </w:r>
          </w:p>
        </w:tc>
      </w:tr>
      <w:tr w:rsidR="00556ED4" w:rsidRPr="0087623E" w:rsidTr="00957354"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Наличие следующей информации на официальном сайте организации: 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 независимой оценки качества оказания услуг организации; предложения по улучшению качества их деятельности; план по улучшению качества работы организации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ED4" w:rsidRPr="0087623E" w:rsidRDefault="00556ED4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7623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размещения информации на официальном сайте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6ED4" w:rsidRPr="0087623E" w:rsidRDefault="00AF7DFB" w:rsidP="008762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Calibri" w:eastAsia="Times New Roman" w:hAnsi="Calibri" w:cs="Arial"/>
          <w:color w:val="1F497D"/>
          <w:lang w:eastAsia="ru-RU"/>
        </w:rPr>
        <w:t> </w:t>
      </w:r>
      <w:r w:rsidR="00CD4824">
        <w:rPr>
          <w:rFonts w:ascii="Calibri" w:eastAsia="Times New Roman" w:hAnsi="Calibri" w:cs="Arial"/>
          <w:color w:val="1F497D"/>
          <w:lang w:eastAsia="ru-RU"/>
        </w:rPr>
        <w:t xml:space="preserve">Директор МБУК КВДЦ «Красногвардеец»                                 </w:t>
      </w:r>
      <w:proofErr w:type="spellStart"/>
      <w:r w:rsidR="00CD4824">
        <w:rPr>
          <w:rFonts w:ascii="Calibri" w:eastAsia="Times New Roman" w:hAnsi="Calibri" w:cs="Arial"/>
          <w:color w:val="1F497D"/>
          <w:lang w:eastAsia="ru-RU"/>
        </w:rPr>
        <w:t>З.Н.Копысова</w:t>
      </w:r>
      <w:proofErr w:type="spellEnd"/>
    </w:p>
    <w:p w:rsidR="0087623E" w:rsidRPr="0087623E" w:rsidRDefault="0087623E" w:rsidP="008762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23E">
        <w:rPr>
          <w:rFonts w:ascii="Calibri" w:eastAsia="Times New Roman" w:hAnsi="Calibri" w:cs="Arial"/>
          <w:color w:val="1F497D"/>
          <w:lang w:eastAsia="ru-RU"/>
        </w:rPr>
        <w:t> </w:t>
      </w:r>
    </w:p>
    <w:p w:rsidR="00154D73" w:rsidRDefault="00154D73"/>
    <w:sectPr w:rsidR="00154D73" w:rsidSect="008762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E"/>
    <w:rsid w:val="00154D73"/>
    <w:rsid w:val="00365863"/>
    <w:rsid w:val="00556ED4"/>
    <w:rsid w:val="0087623E"/>
    <w:rsid w:val="008F42AC"/>
    <w:rsid w:val="00AF7DFB"/>
    <w:rsid w:val="00C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2017-10-03T04:57:00Z</dcterms:created>
  <dcterms:modified xsi:type="dcterms:W3CDTF">2017-10-04T06:09:00Z</dcterms:modified>
</cp:coreProperties>
</file>